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4195B479"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537947">
        <w:rPr>
          <w:rFonts w:cstheme="minorHAnsi"/>
          <w:b/>
          <w:bCs/>
          <w:i/>
          <w:color w:val="538135" w:themeColor="accent6" w:themeShade="BF"/>
          <w:sz w:val="24"/>
          <w:szCs w:val="24"/>
        </w:rPr>
        <w:t>April 25</w:t>
      </w:r>
      <w:r w:rsidR="00B6658E" w:rsidRPr="00B6658E">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13C23E4F"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537947">
        <w:rPr>
          <w:b/>
          <w:bCs/>
          <w:i/>
          <w:color w:val="0070C0"/>
          <w:sz w:val="24"/>
          <w:szCs w:val="24"/>
        </w:rPr>
        <w:t>LeChez</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25B5782A" w:rsidR="00BB7A1E" w:rsidRPr="00B6658E" w:rsidRDefault="00641AF6" w:rsidP="001A1609">
      <w:pPr>
        <w:tabs>
          <w:tab w:val="left" w:pos="5040"/>
          <w:tab w:val="right" w:pos="9270"/>
        </w:tabs>
        <w:rPr>
          <w:bCs/>
          <w:i/>
          <w:color w:val="0070C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p>
    <w:p w14:paraId="450F52A7" w14:textId="67EF6AF9" w:rsidR="00B6658E" w:rsidRDefault="00C36D58" w:rsidP="00D1748E">
      <w:pPr>
        <w:tabs>
          <w:tab w:val="left" w:pos="5040"/>
          <w:tab w:val="right" w:pos="9270"/>
        </w:tabs>
        <w:rPr>
          <w:b/>
          <w:i/>
          <w:color w:val="0070C0"/>
          <w:sz w:val="24"/>
          <w:szCs w:val="24"/>
        </w:rPr>
      </w:pPr>
      <w:r>
        <w:rPr>
          <w:b/>
          <w:i/>
          <w:color w:val="C45911" w:themeColor="accent2" w:themeShade="BF"/>
          <w:sz w:val="24"/>
          <w:szCs w:val="24"/>
        </w:rPr>
        <w:t>Presentation:</w:t>
      </w:r>
      <w:r w:rsidRPr="003E27C8">
        <w:rPr>
          <w:b/>
          <w:i/>
          <w:color w:val="0070C0"/>
          <w:sz w:val="24"/>
          <w:szCs w:val="24"/>
        </w:rPr>
        <w:t xml:space="preserve"> </w:t>
      </w:r>
    </w:p>
    <w:p w14:paraId="6FF6208F" w14:textId="0D8511FA" w:rsidR="00EF4CD9"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7F50A928" w14:textId="77381D44" w:rsidR="00537947" w:rsidRPr="00B6658E" w:rsidRDefault="00537947" w:rsidP="00EF4CD9">
      <w:pPr>
        <w:tabs>
          <w:tab w:val="left" w:pos="5040"/>
          <w:tab w:val="right" w:pos="9270"/>
        </w:tabs>
        <w:rPr>
          <w:b/>
          <w:i/>
          <w:color w:val="0070C0"/>
          <w:sz w:val="24"/>
          <w:szCs w:val="24"/>
        </w:rPr>
      </w:pPr>
      <w:r>
        <w:rPr>
          <w:i/>
          <w:color w:val="7030A0"/>
          <w:sz w:val="24"/>
          <w:szCs w:val="24"/>
        </w:rPr>
        <w:t>Summer Camp opportunities under resource sharing</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DCADB38"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14E0D910" w14:textId="1D029E24"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WSCC</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0F8498BF"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p>
    <w:p w14:paraId="348477E3" w14:textId="5662FC9D"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7F2A9665" w14:textId="0F1963FD" w:rsidR="00FE0048" w:rsidRDefault="000B04EA" w:rsidP="00FE0048">
      <w:pPr>
        <w:tabs>
          <w:tab w:val="right" w:pos="12780"/>
        </w:tabs>
        <w:rPr>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p>
    <w:p w14:paraId="1AD563C7" w14:textId="3B9B5D95"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537947">
        <w:rPr>
          <w:i/>
          <w:color w:val="538135" w:themeColor="accent6" w:themeShade="BF"/>
          <w:sz w:val="24"/>
          <w:szCs w:val="24"/>
        </w:rPr>
        <w:t>May</w:t>
      </w:r>
      <w:r w:rsidR="003E27C8">
        <w:rPr>
          <w:i/>
          <w:color w:val="538135" w:themeColor="accent6" w:themeShade="BF"/>
          <w:sz w:val="24"/>
          <w:szCs w:val="24"/>
        </w:rPr>
        <w:t xml:space="preserve"> </w:t>
      </w:r>
      <w:r w:rsidR="00537947">
        <w:rPr>
          <w:i/>
          <w:color w:val="538135" w:themeColor="accent6" w:themeShade="BF"/>
          <w:sz w:val="24"/>
          <w:szCs w:val="24"/>
        </w:rPr>
        <w:t>23</w:t>
      </w:r>
      <w:r w:rsidR="00537947" w:rsidRPr="003E27C8">
        <w:rPr>
          <w:i/>
          <w:color w:val="538135" w:themeColor="accent6" w:themeShade="BF"/>
          <w:sz w:val="24"/>
          <w:szCs w:val="24"/>
          <w:vertAlign w:val="superscript"/>
        </w:rPr>
        <w:t>rd</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74E1599C" w14:textId="77777777" w:rsidR="00842CBA" w:rsidRDefault="00842CBA" w:rsidP="00EF4CD9">
      <w:pPr>
        <w:tabs>
          <w:tab w:val="left" w:pos="5040"/>
          <w:tab w:val="right" w:pos="9270"/>
        </w:tabs>
        <w:jc w:val="center"/>
        <w:rPr>
          <w:i/>
          <w:color w:val="538135" w:themeColor="accent6" w:themeShade="BF"/>
          <w:sz w:val="24"/>
          <w:szCs w:val="24"/>
        </w:rPr>
      </w:pPr>
    </w:p>
    <w:p w14:paraId="64C28CBA" w14:textId="77777777" w:rsidR="00842CBA" w:rsidRDefault="00842CBA" w:rsidP="00EF4CD9">
      <w:pPr>
        <w:tabs>
          <w:tab w:val="left" w:pos="5040"/>
          <w:tab w:val="right" w:pos="9270"/>
        </w:tabs>
        <w:jc w:val="center"/>
        <w:rPr>
          <w:i/>
          <w:color w:val="538135" w:themeColor="accent6" w:themeShade="BF"/>
          <w:sz w:val="24"/>
          <w:szCs w:val="24"/>
        </w:rPr>
      </w:pPr>
    </w:p>
    <w:p w14:paraId="3BA6D333" w14:textId="77777777" w:rsidR="00842CBA" w:rsidRDefault="00842CBA" w:rsidP="00EF4CD9">
      <w:pPr>
        <w:tabs>
          <w:tab w:val="left" w:pos="5040"/>
          <w:tab w:val="right" w:pos="9270"/>
        </w:tabs>
        <w:jc w:val="center"/>
        <w:rPr>
          <w:i/>
          <w:color w:val="538135" w:themeColor="accent6" w:themeShade="BF"/>
          <w:sz w:val="24"/>
          <w:szCs w:val="24"/>
        </w:rPr>
      </w:pPr>
    </w:p>
    <w:p w14:paraId="1D7CDF15" w14:textId="77777777" w:rsidR="00842CBA" w:rsidRDefault="00842CBA" w:rsidP="00EF4CD9">
      <w:pPr>
        <w:tabs>
          <w:tab w:val="left" w:pos="5040"/>
          <w:tab w:val="right" w:pos="9270"/>
        </w:tabs>
        <w:jc w:val="center"/>
        <w:rPr>
          <w:i/>
          <w:color w:val="538135" w:themeColor="accent6" w:themeShade="BF"/>
          <w:sz w:val="24"/>
          <w:szCs w:val="24"/>
        </w:rPr>
      </w:pPr>
    </w:p>
    <w:p w14:paraId="45C237C9" w14:textId="275C5D88" w:rsidR="00EF4CD9" w:rsidRDefault="00643A66" w:rsidP="00EF4CD9">
      <w:pPr>
        <w:tabs>
          <w:tab w:val="left" w:pos="5040"/>
          <w:tab w:val="right" w:pos="9270"/>
        </w:tabs>
        <w:jc w:val="center"/>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73BC9173">
            <wp:simplePos x="0" y="0"/>
            <wp:positionH relativeFrom="margin">
              <wp:posOffset>2809875</wp:posOffset>
            </wp:positionH>
            <wp:positionV relativeFrom="paragraph">
              <wp:posOffset>-94614</wp:posOffset>
            </wp:positionV>
            <wp:extent cx="1561436" cy="1421130"/>
            <wp:effectExtent l="0" t="0" r="127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5748" cy="14250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29A26B02" w:rsidR="00EF4CD9" w:rsidRDefault="00842CBA" w:rsidP="00842CBA">
      <w:pPr>
        <w:tabs>
          <w:tab w:val="left" w:pos="5040"/>
        </w:tabs>
        <w:rPr>
          <w:i/>
          <w:color w:val="538135" w:themeColor="accent6" w:themeShade="BF"/>
          <w:sz w:val="24"/>
          <w:szCs w:val="24"/>
        </w:rPr>
      </w:pPr>
      <w:r>
        <w:rPr>
          <w:i/>
          <w:color w:val="538135" w:themeColor="accent6" w:themeShade="BF"/>
          <w:sz w:val="24"/>
          <w:szCs w:val="24"/>
        </w:rPr>
        <w:tab/>
      </w: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25D05C77"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50DA75F6" w14:textId="77777777" w:rsidR="00842CBA" w:rsidRPr="004D43F3" w:rsidRDefault="00842CBA" w:rsidP="0038760B">
      <w:pPr>
        <w:rPr>
          <w:rFonts w:ascii="Calibri" w:eastAsia="Calibri" w:hAnsi="Calibri" w:cs="Times New Roman"/>
        </w:rPr>
      </w:pP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7750D9B3">
            <wp:simplePos x="0" y="0"/>
            <wp:positionH relativeFrom="margin">
              <wp:posOffset>2628900</wp:posOffset>
            </wp:positionH>
            <wp:positionV relativeFrom="paragraph">
              <wp:posOffset>-351790</wp:posOffset>
            </wp:positionV>
            <wp:extent cx="1714500" cy="156044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5074" cy="15609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24BD457E" w14:textId="77777777" w:rsidR="00842CBA" w:rsidRDefault="00842CBA"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p>
    <w:p w14:paraId="0FA6ACF2" w14:textId="461813D2"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18C901C9" w14:textId="77777777" w:rsidR="00537947" w:rsidRPr="00537947" w:rsidRDefault="00537947" w:rsidP="00537947">
      <w:pPr>
        <w:rPr>
          <w:sz w:val="32"/>
          <w:szCs w:val="32"/>
        </w:rPr>
      </w:pPr>
      <w:r w:rsidRPr="00537947">
        <w:rPr>
          <w:sz w:val="32"/>
          <w:szCs w:val="32"/>
        </w:rPr>
        <w:t xml:space="preserve">Camp Erin: Camp Erin®-King County is a free, weekend, overnight camp for youth who are grieving the death of a significant person in their lives. Children and teens ages 6 to 17 (or 18 if still in school) attend a weekend camp experience that combines grief education and emotional support with fun, traditional camp activities.  Camp will be held in Ravensdale, Washington from June 2nd – June 4th. If you have any questions regarding camp please reach out to Alex </w:t>
      </w:r>
      <w:proofErr w:type="spellStart"/>
      <w:r w:rsidRPr="00537947">
        <w:rPr>
          <w:sz w:val="32"/>
          <w:szCs w:val="32"/>
        </w:rPr>
        <w:t>Tarasar</w:t>
      </w:r>
      <w:proofErr w:type="spellEnd"/>
      <w:r w:rsidRPr="00537947">
        <w:rPr>
          <w:sz w:val="32"/>
          <w:szCs w:val="32"/>
        </w:rPr>
        <w:t xml:space="preserve"> – Camp Erin Clinical Coordinator, 206-473-8934</w:t>
      </w:r>
    </w:p>
    <w:p w14:paraId="72563988" w14:textId="77777777" w:rsidR="00537947" w:rsidRPr="00537947" w:rsidRDefault="00000000" w:rsidP="00537947">
      <w:pPr>
        <w:rPr>
          <w:sz w:val="32"/>
          <w:szCs w:val="32"/>
        </w:rPr>
      </w:pPr>
      <w:hyperlink r:id="rId20" w:tgtFrame="_blank" w:history="1">
        <w:r w:rsidR="00537947" w:rsidRPr="00537947">
          <w:rPr>
            <w:rStyle w:val="Hyperlink"/>
            <w:sz w:val="32"/>
            <w:szCs w:val="32"/>
          </w:rPr>
          <w:t>https://forms.office.com/Pages/ResponsePage.aspx?id=hpAxLiaao0aGX2Fb7Vdnhiu9PwEhm_tNpsgyC7HNDfxURDUwRlZTSEZIUjUwWTlYNUw0Ujc5RkFVUyQlQCN0PWcu</w:t>
        </w:r>
      </w:hyperlink>
    </w:p>
    <w:p w14:paraId="13ED5287" w14:textId="77777777" w:rsidR="00537947" w:rsidRDefault="00537947" w:rsidP="001F2AC8">
      <w:pPr>
        <w:rPr>
          <w:sz w:val="32"/>
          <w:szCs w:val="32"/>
        </w:rPr>
      </w:pPr>
    </w:p>
    <w:p w14:paraId="060B215B" w14:textId="77777777" w:rsidR="00537947" w:rsidRDefault="00537947" w:rsidP="001F2AC8">
      <w:pPr>
        <w:rPr>
          <w:sz w:val="32"/>
          <w:szCs w:val="32"/>
        </w:rPr>
      </w:pPr>
    </w:p>
    <w:p w14:paraId="6720DA44" w14:textId="344DACB7" w:rsidR="00066F02" w:rsidRDefault="00066F02" w:rsidP="001F2AC8">
      <w:pPr>
        <w:rPr>
          <w:sz w:val="32"/>
          <w:szCs w:val="32"/>
        </w:rPr>
      </w:pPr>
    </w:p>
    <w:p w14:paraId="62C26882" w14:textId="33105BD9" w:rsidR="00456A23" w:rsidRPr="00537947" w:rsidRDefault="00537947" w:rsidP="001F2AC8">
      <w:pPr>
        <w:rPr>
          <w:sz w:val="32"/>
          <w:szCs w:val="32"/>
        </w:rPr>
      </w:pPr>
      <w:r w:rsidRPr="00537947">
        <w:rPr>
          <w:sz w:val="32"/>
          <w:szCs w:val="32"/>
        </w:rPr>
        <w:t xml:space="preserve">Registration for the Rites of Passage Experience is now open! This experience is for girls between the ages of 11-19 and will be hosted July 1 &amp; 2 at Camp Long. This is a wonderful opportunity for young people who want to learn life skills, do community service, be partnered with a mentor, and much </w:t>
      </w:r>
      <w:proofErr w:type="spellStart"/>
      <w:r w:rsidRPr="00537947">
        <w:rPr>
          <w:sz w:val="32"/>
          <w:szCs w:val="32"/>
        </w:rPr>
        <w:t>much</w:t>
      </w:r>
      <w:proofErr w:type="spellEnd"/>
      <w:r w:rsidRPr="00537947">
        <w:rPr>
          <w:sz w:val="32"/>
          <w:szCs w:val="32"/>
        </w:rPr>
        <w:t xml:space="preserve"> more! All participants will receive a $50.00 gift card! To Register, join us at Sankofa Theatre on May 13 from 6:00-8:00 pm, or call us at 206-722- 6602.</w:t>
      </w:r>
    </w:p>
    <w:sectPr w:rsidR="00456A23"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50A3" w14:textId="77777777" w:rsidR="00075F51" w:rsidRDefault="00075F51" w:rsidP="00777A90">
      <w:pPr>
        <w:spacing w:after="0" w:line="240" w:lineRule="auto"/>
      </w:pPr>
      <w:r>
        <w:separator/>
      </w:r>
    </w:p>
  </w:endnote>
  <w:endnote w:type="continuationSeparator" w:id="0">
    <w:p w14:paraId="3B027A91" w14:textId="77777777" w:rsidR="00075F51" w:rsidRDefault="00075F51"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4568" w14:textId="77777777" w:rsidR="00075F51" w:rsidRDefault="00075F51" w:rsidP="00777A90">
      <w:pPr>
        <w:spacing w:after="0" w:line="240" w:lineRule="auto"/>
      </w:pPr>
      <w:r>
        <w:separator/>
      </w:r>
    </w:p>
  </w:footnote>
  <w:footnote w:type="continuationSeparator" w:id="0">
    <w:p w14:paraId="0D82FF1A" w14:textId="77777777" w:rsidR="00075F51" w:rsidRDefault="00075F51"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75F51"/>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413E0"/>
    <w:rsid w:val="00150DB1"/>
    <w:rsid w:val="00155EE2"/>
    <w:rsid w:val="001621F7"/>
    <w:rsid w:val="001625A7"/>
    <w:rsid w:val="001906FF"/>
    <w:rsid w:val="001977E3"/>
    <w:rsid w:val="001A1609"/>
    <w:rsid w:val="001B3E75"/>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3A6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2CBA"/>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E1704"/>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6658E"/>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D73"/>
    <w:rsid w:val="00D4275D"/>
    <w:rsid w:val="00D464CF"/>
    <w:rsid w:val="00D51F3D"/>
    <w:rsid w:val="00D548BD"/>
    <w:rsid w:val="00D55819"/>
    <w:rsid w:val="00D67BD2"/>
    <w:rsid w:val="00D7726B"/>
    <w:rsid w:val="00D81406"/>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2743A"/>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orms.office.com/Pages/ResponsePage.aspx?id=hpAxLiaao0aGX2Fb7Vdnhiu9PwEhm_tNpsgyC7HNDfxURDUwRlZTSEZIUjUwWTlYNUw0Ujc5RkFVUyQlQCN0PWc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3.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4.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Ayesha Amin</cp:lastModifiedBy>
  <cp:revision>7</cp:revision>
  <cp:lastPrinted>2020-02-20T21:09:00Z</cp:lastPrinted>
  <dcterms:created xsi:type="dcterms:W3CDTF">2023-02-16T08:13:00Z</dcterms:created>
  <dcterms:modified xsi:type="dcterms:W3CDTF">2023-11-23T20:32:00Z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