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176CBCC6"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A165EA">
        <w:rPr>
          <w:rFonts w:cstheme="minorHAnsi"/>
          <w:b/>
          <w:bCs/>
          <w:i/>
          <w:color w:val="538135" w:themeColor="accent6" w:themeShade="BF"/>
          <w:sz w:val="24"/>
          <w:szCs w:val="24"/>
        </w:rPr>
        <w:t>August 22</w:t>
      </w:r>
      <w:r w:rsidR="00A165EA" w:rsidRPr="00A165EA">
        <w:rPr>
          <w:rFonts w:cstheme="minorHAnsi"/>
          <w:b/>
          <w:bCs/>
          <w:i/>
          <w:color w:val="538135" w:themeColor="accent6" w:themeShade="BF"/>
          <w:sz w:val="24"/>
          <w:szCs w:val="24"/>
          <w:vertAlign w:val="superscript"/>
        </w:rPr>
        <w:t>nd</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3E1898E8"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FB1F84">
        <w:rPr>
          <w:b/>
          <w:bCs/>
          <w:i/>
          <w:color w:val="0070C0"/>
          <w:sz w:val="24"/>
          <w:szCs w:val="24"/>
        </w:rPr>
        <w:t>Melody</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B7B0FE7"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32151092" w14:textId="4612A57C" w:rsidR="009B5B41" w:rsidRPr="009B5B41" w:rsidRDefault="009B5B41" w:rsidP="001A1609">
      <w:pPr>
        <w:tabs>
          <w:tab w:val="left" w:pos="5040"/>
          <w:tab w:val="right" w:pos="9270"/>
        </w:tabs>
        <w:rPr>
          <w:bCs/>
          <w:i/>
          <w:sz w:val="24"/>
          <w:szCs w:val="24"/>
        </w:rPr>
      </w:pPr>
      <w:r w:rsidRPr="009B5B41">
        <w:rPr>
          <w:bCs/>
          <w:i/>
          <w:sz w:val="24"/>
          <w:szCs w:val="24"/>
          <w:highlight w:val="yellow"/>
        </w:rPr>
        <w:t>(Reviewed the comfort agreement as a group due to many new faces being present)</w:t>
      </w:r>
    </w:p>
    <w:p w14:paraId="450F52A7" w14:textId="08FB5C2C" w:rsidR="00B6658E" w:rsidRDefault="00C36D58" w:rsidP="00D1748E">
      <w:pPr>
        <w:tabs>
          <w:tab w:val="left" w:pos="5040"/>
          <w:tab w:val="right" w:pos="9270"/>
        </w:tabs>
        <w:rPr>
          <w:b/>
          <w:bCs/>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4F7772">
        <w:rPr>
          <w:b/>
          <w:i/>
          <w:color w:val="0070C0"/>
          <w:sz w:val="24"/>
          <w:szCs w:val="24"/>
        </w:rPr>
        <w:t xml:space="preserve"> </w:t>
      </w:r>
      <w:r w:rsidR="00A165EA">
        <w:rPr>
          <w:b/>
          <w:bCs/>
          <w:i/>
          <w:color w:val="0070C0"/>
          <w:sz w:val="24"/>
          <w:szCs w:val="24"/>
        </w:rPr>
        <w:t xml:space="preserve">Care &amp; Closure Initiative </w:t>
      </w:r>
      <w:r w:rsidR="009F5180">
        <w:rPr>
          <w:b/>
          <w:bCs/>
          <w:i/>
          <w:color w:val="0070C0"/>
          <w:sz w:val="24"/>
          <w:szCs w:val="24"/>
        </w:rPr>
        <w:t>– Emily &amp; Jawara</w:t>
      </w:r>
    </w:p>
    <w:p w14:paraId="0E926D8B" w14:textId="6EF9F555" w:rsidR="006A7F8A" w:rsidRPr="00467617" w:rsidRDefault="006A7F8A" w:rsidP="00D1748E">
      <w:pPr>
        <w:tabs>
          <w:tab w:val="left" w:pos="5040"/>
          <w:tab w:val="right" w:pos="9270"/>
        </w:tabs>
        <w:rPr>
          <w:b/>
          <w:bCs/>
          <w:i/>
          <w:sz w:val="24"/>
          <w:szCs w:val="24"/>
          <w:highlight w:val="yellow"/>
        </w:rPr>
      </w:pPr>
      <w:r w:rsidRPr="00467617">
        <w:rPr>
          <w:b/>
          <w:bCs/>
          <w:i/>
          <w:sz w:val="24"/>
          <w:szCs w:val="24"/>
          <w:highlight w:val="yellow"/>
        </w:rPr>
        <w:t xml:space="preserve">Shared the evolution from Zero Youth Detention that </w:t>
      </w:r>
      <w:r w:rsidR="002A2A86" w:rsidRPr="00467617">
        <w:rPr>
          <w:b/>
          <w:bCs/>
          <w:i/>
          <w:sz w:val="24"/>
          <w:szCs w:val="24"/>
          <w:highlight w:val="yellow"/>
        </w:rPr>
        <w:t>led</w:t>
      </w:r>
      <w:r w:rsidRPr="00467617">
        <w:rPr>
          <w:b/>
          <w:bCs/>
          <w:i/>
          <w:sz w:val="24"/>
          <w:szCs w:val="24"/>
          <w:highlight w:val="yellow"/>
        </w:rPr>
        <w:t xml:space="preserve"> us into the Care &amp; Closure project. It aims to better meet the needs of the young people in our community </w:t>
      </w:r>
      <w:r w:rsidR="002A2A86" w:rsidRPr="00467617">
        <w:rPr>
          <w:b/>
          <w:bCs/>
          <w:i/>
          <w:sz w:val="24"/>
          <w:szCs w:val="24"/>
          <w:highlight w:val="yellow"/>
        </w:rPr>
        <w:t>and</w:t>
      </w:r>
      <w:r w:rsidRPr="00467617">
        <w:rPr>
          <w:b/>
          <w:bCs/>
          <w:i/>
          <w:sz w:val="24"/>
          <w:szCs w:val="24"/>
          <w:highlight w:val="yellow"/>
        </w:rPr>
        <w:t xml:space="preserve"> deter juvenile detention placement.</w:t>
      </w:r>
    </w:p>
    <w:p w14:paraId="2424C7BA" w14:textId="11F9AEF9" w:rsidR="006A7F8A" w:rsidRPr="00467617" w:rsidRDefault="006A7F8A" w:rsidP="00D1748E">
      <w:pPr>
        <w:tabs>
          <w:tab w:val="left" w:pos="5040"/>
          <w:tab w:val="right" w:pos="9270"/>
        </w:tabs>
        <w:rPr>
          <w:b/>
          <w:bCs/>
          <w:i/>
          <w:sz w:val="24"/>
          <w:szCs w:val="24"/>
          <w:highlight w:val="yellow"/>
        </w:rPr>
      </w:pPr>
      <w:r w:rsidRPr="00467617">
        <w:rPr>
          <w:b/>
          <w:bCs/>
          <w:i/>
          <w:sz w:val="24"/>
          <w:szCs w:val="24"/>
          <w:highlight w:val="yellow"/>
        </w:rPr>
        <w:t xml:space="preserve">Goal to “Identify the community-based alternatives to youth detention that addresses the needs and risks of young people...” </w:t>
      </w:r>
    </w:p>
    <w:p w14:paraId="2D1999D3" w14:textId="4BFBE1D8" w:rsidR="006A7F8A" w:rsidRPr="00467617" w:rsidRDefault="006A7F8A" w:rsidP="00D1748E">
      <w:pPr>
        <w:tabs>
          <w:tab w:val="left" w:pos="5040"/>
          <w:tab w:val="right" w:pos="9270"/>
        </w:tabs>
        <w:rPr>
          <w:b/>
          <w:bCs/>
          <w:i/>
          <w:sz w:val="24"/>
          <w:szCs w:val="24"/>
          <w:highlight w:val="yellow"/>
        </w:rPr>
      </w:pPr>
      <w:r w:rsidRPr="00467617">
        <w:rPr>
          <w:b/>
          <w:bCs/>
          <w:i/>
          <w:sz w:val="24"/>
          <w:szCs w:val="24"/>
          <w:highlight w:val="yellow"/>
        </w:rPr>
        <w:t xml:space="preserve">Advisory Committee made up of impacted community members with lived experience to guide the </w:t>
      </w:r>
      <w:r w:rsidR="002A2A86" w:rsidRPr="00467617">
        <w:rPr>
          <w:b/>
          <w:bCs/>
          <w:i/>
          <w:sz w:val="24"/>
          <w:szCs w:val="24"/>
          <w:highlight w:val="yellow"/>
        </w:rPr>
        <w:t>process.</w:t>
      </w:r>
    </w:p>
    <w:p w14:paraId="39246716" w14:textId="175687F9" w:rsidR="006A7F8A" w:rsidRPr="00467617" w:rsidRDefault="002A2A86" w:rsidP="00D1748E">
      <w:pPr>
        <w:tabs>
          <w:tab w:val="left" w:pos="5040"/>
          <w:tab w:val="right" w:pos="9270"/>
        </w:tabs>
        <w:rPr>
          <w:b/>
          <w:bCs/>
          <w:i/>
          <w:sz w:val="24"/>
          <w:szCs w:val="24"/>
          <w:highlight w:val="yellow"/>
        </w:rPr>
      </w:pPr>
      <w:r>
        <w:rPr>
          <w:b/>
          <w:bCs/>
          <w:i/>
          <w:sz w:val="24"/>
          <w:szCs w:val="24"/>
          <w:highlight w:val="yellow"/>
        </w:rPr>
        <w:t>Additional</w:t>
      </w:r>
      <w:r w:rsidR="006A7F8A" w:rsidRPr="00467617">
        <w:rPr>
          <w:b/>
          <w:bCs/>
          <w:i/>
          <w:sz w:val="24"/>
          <w:szCs w:val="24"/>
          <w:highlight w:val="yellow"/>
        </w:rPr>
        <w:t xml:space="preserve"> subcommittees </w:t>
      </w:r>
      <w:r w:rsidRPr="00467617">
        <w:rPr>
          <w:b/>
          <w:bCs/>
          <w:i/>
          <w:sz w:val="24"/>
          <w:szCs w:val="24"/>
          <w:highlight w:val="yellow"/>
        </w:rPr>
        <w:t>were created</w:t>
      </w:r>
      <w:r w:rsidR="006A7F8A" w:rsidRPr="00467617">
        <w:rPr>
          <w:b/>
          <w:bCs/>
          <w:i/>
          <w:sz w:val="24"/>
          <w:szCs w:val="24"/>
          <w:highlight w:val="yellow"/>
        </w:rPr>
        <w:t xml:space="preserve"> to develop recommendations and report on progress to the Advisory Committee, aiming to identify alternatives to secure youth detention, strengthening community infrastructure, and engaging impacted communities.</w:t>
      </w:r>
    </w:p>
    <w:p w14:paraId="13E67507" w14:textId="6FF3B484" w:rsidR="006A7F8A" w:rsidRPr="00467617" w:rsidRDefault="006A7F8A" w:rsidP="00D1748E">
      <w:pPr>
        <w:tabs>
          <w:tab w:val="left" w:pos="5040"/>
          <w:tab w:val="right" w:pos="9270"/>
        </w:tabs>
        <w:rPr>
          <w:b/>
          <w:bCs/>
          <w:i/>
          <w:sz w:val="24"/>
          <w:szCs w:val="24"/>
          <w:highlight w:val="yellow"/>
        </w:rPr>
      </w:pPr>
      <w:r w:rsidRPr="00467617">
        <w:rPr>
          <w:b/>
          <w:bCs/>
          <w:i/>
          <w:sz w:val="24"/>
          <w:szCs w:val="24"/>
          <w:highlight w:val="yellow"/>
        </w:rPr>
        <w:t>Jawara and Emily meeting weekly with youth in detention to assure the voice and perspectives of those most impacted are involved in the process for the Care &amp; Closure project.</w:t>
      </w:r>
    </w:p>
    <w:p w14:paraId="716C31C3" w14:textId="1400F34A" w:rsidR="006A7F8A" w:rsidRPr="00467617" w:rsidRDefault="006A7F8A" w:rsidP="00D1748E">
      <w:pPr>
        <w:tabs>
          <w:tab w:val="left" w:pos="5040"/>
          <w:tab w:val="right" w:pos="9270"/>
        </w:tabs>
        <w:rPr>
          <w:b/>
          <w:bCs/>
          <w:i/>
          <w:sz w:val="24"/>
          <w:szCs w:val="24"/>
          <w:highlight w:val="yellow"/>
        </w:rPr>
      </w:pPr>
      <w:r w:rsidRPr="00467617">
        <w:rPr>
          <w:b/>
          <w:bCs/>
          <w:i/>
          <w:sz w:val="24"/>
          <w:szCs w:val="24"/>
          <w:highlight w:val="yellow"/>
        </w:rPr>
        <w:t>Findings from impacted communities include resources focused on supporting youth healing, accountability, and community safety. Feelings that youth detention is not an effective solution.</w:t>
      </w:r>
    </w:p>
    <w:p w14:paraId="305F4268" w14:textId="64DFA099" w:rsidR="006A7F8A" w:rsidRDefault="00467617" w:rsidP="00D1748E">
      <w:pPr>
        <w:tabs>
          <w:tab w:val="left" w:pos="5040"/>
          <w:tab w:val="right" w:pos="9270"/>
        </w:tabs>
        <w:rPr>
          <w:b/>
          <w:bCs/>
          <w:i/>
          <w:sz w:val="24"/>
          <w:szCs w:val="24"/>
        </w:rPr>
      </w:pPr>
      <w:r w:rsidRPr="00467617">
        <w:rPr>
          <w:b/>
          <w:bCs/>
          <w:i/>
          <w:sz w:val="24"/>
          <w:szCs w:val="24"/>
          <w:highlight w:val="yellow"/>
        </w:rPr>
        <w:t>In the process of developing the recommendations discussed, slides from the presentation shared with KC3.</w:t>
      </w:r>
    </w:p>
    <w:p w14:paraId="7B807F0F" w14:textId="58AF02EF" w:rsidR="00467617" w:rsidRDefault="00467617" w:rsidP="00D1748E">
      <w:pPr>
        <w:tabs>
          <w:tab w:val="left" w:pos="5040"/>
          <w:tab w:val="right" w:pos="9270"/>
        </w:tabs>
        <w:rPr>
          <w:b/>
          <w:bCs/>
          <w:i/>
          <w:sz w:val="24"/>
          <w:szCs w:val="24"/>
        </w:rPr>
      </w:pPr>
      <w:r w:rsidRPr="00467617">
        <w:rPr>
          <w:b/>
          <w:bCs/>
          <w:i/>
          <w:sz w:val="24"/>
          <w:szCs w:val="24"/>
          <w:highlight w:val="yellow"/>
        </w:rPr>
        <w:lastRenderedPageBreak/>
        <w:t>The primary focus is on care first</w:t>
      </w:r>
      <w:r w:rsidRPr="005D1BB5">
        <w:rPr>
          <w:b/>
          <w:bCs/>
          <w:i/>
          <w:sz w:val="24"/>
          <w:szCs w:val="24"/>
          <w:highlight w:val="yellow"/>
        </w:rPr>
        <w:t>!</w:t>
      </w:r>
      <w:r w:rsidR="005D1BB5" w:rsidRPr="005D1BB5">
        <w:rPr>
          <w:b/>
          <w:bCs/>
          <w:i/>
          <w:sz w:val="24"/>
          <w:szCs w:val="24"/>
          <w:highlight w:val="yellow"/>
        </w:rPr>
        <w:t xml:space="preserve"> Space for comments and questions followed the presentation.</w:t>
      </w:r>
    </w:p>
    <w:p w14:paraId="53715E3A" w14:textId="519FCE40" w:rsidR="000879E7" w:rsidRDefault="000879E7" w:rsidP="00D1748E">
      <w:pPr>
        <w:tabs>
          <w:tab w:val="left" w:pos="5040"/>
          <w:tab w:val="right" w:pos="9270"/>
        </w:tabs>
        <w:rPr>
          <w:b/>
          <w:bCs/>
          <w:i/>
          <w:sz w:val="24"/>
          <w:szCs w:val="24"/>
        </w:rPr>
      </w:pPr>
      <w:r w:rsidRPr="000879E7">
        <w:rPr>
          <w:b/>
          <w:bCs/>
          <w:i/>
          <w:sz w:val="24"/>
          <w:szCs w:val="24"/>
          <w:highlight w:val="yellow"/>
        </w:rPr>
        <w:t>Discussed ways to address the gaps that those in the KC3 community have noticed.</w:t>
      </w:r>
    </w:p>
    <w:p w14:paraId="6FB63318" w14:textId="13273205" w:rsidR="00D166BB" w:rsidRPr="00D166BB" w:rsidRDefault="00D166BB" w:rsidP="00D1748E">
      <w:pPr>
        <w:tabs>
          <w:tab w:val="left" w:pos="5040"/>
          <w:tab w:val="right" w:pos="9270"/>
        </w:tabs>
        <w:rPr>
          <w:b/>
          <w:bCs/>
          <w:i/>
          <w:sz w:val="24"/>
          <w:szCs w:val="24"/>
          <w:highlight w:val="yellow"/>
        </w:rPr>
      </w:pPr>
      <w:r w:rsidRPr="00D166BB">
        <w:rPr>
          <w:b/>
          <w:bCs/>
          <w:i/>
          <w:sz w:val="24"/>
          <w:szCs w:val="24"/>
          <w:highlight w:val="yellow"/>
        </w:rPr>
        <w:t>Connect with Jawara and Emily to learn more:</w:t>
      </w:r>
    </w:p>
    <w:p w14:paraId="35473D39" w14:textId="673AAC6D" w:rsidR="00D166BB" w:rsidRPr="00D166BB" w:rsidRDefault="00D166BB" w:rsidP="00D1748E">
      <w:pPr>
        <w:tabs>
          <w:tab w:val="left" w:pos="5040"/>
          <w:tab w:val="right" w:pos="9270"/>
        </w:tabs>
        <w:rPr>
          <w:b/>
          <w:bCs/>
          <w:i/>
          <w:sz w:val="24"/>
          <w:szCs w:val="24"/>
          <w:highlight w:val="yellow"/>
        </w:rPr>
      </w:pPr>
      <w:r w:rsidRPr="00D166BB">
        <w:rPr>
          <w:b/>
          <w:bCs/>
          <w:i/>
          <w:sz w:val="24"/>
          <w:szCs w:val="24"/>
          <w:highlight w:val="yellow"/>
        </w:rPr>
        <w:t xml:space="preserve">Jawara: </w:t>
      </w:r>
      <w:hyperlink r:id="rId12" w:history="1">
        <w:r w:rsidRPr="00D166BB">
          <w:rPr>
            <w:rStyle w:val="Hyperlink"/>
            <w:b/>
            <w:bCs/>
            <w:i/>
            <w:sz w:val="24"/>
            <w:szCs w:val="24"/>
            <w:highlight w:val="yellow"/>
          </w:rPr>
          <w:t>jmcduffie@kingcounty.gov</w:t>
        </w:r>
      </w:hyperlink>
    </w:p>
    <w:p w14:paraId="20F44D07" w14:textId="57D32119" w:rsidR="00D166BB" w:rsidRPr="00467617" w:rsidRDefault="00D166BB" w:rsidP="00D1748E">
      <w:pPr>
        <w:tabs>
          <w:tab w:val="left" w:pos="5040"/>
          <w:tab w:val="right" w:pos="9270"/>
        </w:tabs>
        <w:rPr>
          <w:b/>
          <w:bCs/>
          <w:i/>
          <w:sz w:val="24"/>
          <w:szCs w:val="24"/>
        </w:rPr>
      </w:pPr>
      <w:r w:rsidRPr="00D166BB">
        <w:rPr>
          <w:b/>
          <w:bCs/>
          <w:i/>
          <w:sz w:val="24"/>
          <w:szCs w:val="24"/>
          <w:highlight w:val="yellow"/>
        </w:rPr>
        <w:t xml:space="preserve">Emily: </w:t>
      </w:r>
      <w:hyperlink r:id="rId13" w:history="1">
        <w:r w:rsidRPr="00D166BB">
          <w:rPr>
            <w:rStyle w:val="Hyperlink"/>
            <w:b/>
            <w:bCs/>
            <w:i/>
            <w:sz w:val="24"/>
            <w:szCs w:val="24"/>
            <w:highlight w:val="yellow"/>
          </w:rPr>
          <w:t>emijohnson@kingcounty.gov</w:t>
        </w:r>
      </w:hyperlink>
      <w:r>
        <w:rPr>
          <w:b/>
          <w:bCs/>
          <w:i/>
          <w:sz w:val="24"/>
          <w:szCs w:val="24"/>
        </w:rPr>
        <w:t xml:space="preserve"> </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45C21B20" w14:textId="238992BD" w:rsidR="00705BB1" w:rsidRDefault="00705BB1" w:rsidP="00EF4CD9">
      <w:pPr>
        <w:tabs>
          <w:tab w:val="left" w:pos="5040"/>
          <w:tab w:val="right" w:pos="9270"/>
        </w:tabs>
        <w:rPr>
          <w:i/>
          <w:color w:val="7030A0"/>
          <w:sz w:val="24"/>
          <w:szCs w:val="24"/>
        </w:rPr>
      </w:pPr>
      <w:r>
        <w:rPr>
          <w:i/>
          <w:color w:val="7030A0"/>
          <w:sz w:val="24"/>
          <w:szCs w:val="24"/>
        </w:rPr>
        <w:t>Moving KC3 Hybrid? – Community Discussion and Survey</w:t>
      </w:r>
      <w:r w:rsidR="00FB1F84">
        <w:rPr>
          <w:i/>
          <w:color w:val="7030A0"/>
          <w:sz w:val="24"/>
          <w:szCs w:val="24"/>
        </w:rPr>
        <w:t xml:space="preserve"> </w:t>
      </w:r>
      <w:r w:rsidR="001A6CD6">
        <w:rPr>
          <w:i/>
          <w:color w:val="7030A0"/>
          <w:sz w:val="24"/>
          <w:szCs w:val="24"/>
        </w:rPr>
        <w:t>results</w:t>
      </w:r>
    </w:p>
    <w:p w14:paraId="37ECB551" w14:textId="6CD0D4C4" w:rsidR="00331CE5" w:rsidRPr="00340FE2" w:rsidRDefault="00743FEC" w:rsidP="00EF4CD9">
      <w:pPr>
        <w:tabs>
          <w:tab w:val="left" w:pos="5040"/>
          <w:tab w:val="right" w:pos="9270"/>
        </w:tabs>
        <w:rPr>
          <w:b/>
          <w:bCs/>
          <w:i/>
          <w:sz w:val="24"/>
          <w:szCs w:val="24"/>
        </w:rPr>
      </w:pPr>
      <w:r w:rsidRPr="00340FE2">
        <w:rPr>
          <w:b/>
          <w:bCs/>
          <w:i/>
          <w:sz w:val="24"/>
          <w:szCs w:val="24"/>
          <w:highlight w:val="yellow"/>
        </w:rPr>
        <w:t xml:space="preserve">Reviewed the summarized results from the responses submitted. Survey responses showed a preference for continuing KC3 meetings </w:t>
      </w:r>
      <w:r w:rsidR="00340FE2" w:rsidRPr="00340FE2">
        <w:rPr>
          <w:b/>
          <w:bCs/>
          <w:i/>
          <w:sz w:val="24"/>
          <w:szCs w:val="24"/>
          <w:highlight w:val="yellow"/>
        </w:rPr>
        <w:t>virtually or moving towards a hybrid model. Ideas shared in the meeting are to potentially have one hybrid meeting a quarter, rotating locations to enhance equitable access. The KC3 community will continue to explore this option. Moving meetings to in-person only showed low comfortability from the community as we explored the pros and cons to different meeting models (in-person, virtual, hybrid). The community is encouraged to reach out to the KC3 Tri-Leads with their thoughts or to fill out the following survey to share their thoughts on KC3 meeting model: https://forms.office.com/Pages/ResponsePage.aspx?id=YbBNG8zAfEu5cDffJSn41h1CSkcPf71El_MovLOwOYJUQlUzWVhHQUhPTVhSWVA4OTE0NU5KV09ZWi4u</w:t>
      </w:r>
    </w:p>
    <w:p w14:paraId="7556E86D" w14:textId="3E52C998" w:rsidR="00090BD7" w:rsidRDefault="00FC3C61" w:rsidP="00EF4CD9">
      <w:pPr>
        <w:tabs>
          <w:tab w:val="left" w:pos="5040"/>
          <w:tab w:val="right" w:pos="9270"/>
        </w:tabs>
        <w:rPr>
          <w:i/>
          <w:color w:val="7030A0"/>
          <w:sz w:val="24"/>
          <w:szCs w:val="24"/>
        </w:rPr>
      </w:pPr>
      <w:r>
        <w:rPr>
          <w:i/>
          <w:color w:val="7030A0"/>
          <w:sz w:val="24"/>
          <w:szCs w:val="24"/>
        </w:rPr>
        <w:t xml:space="preserve">Community BBQ &amp; Potluck – Planning for next year! </w:t>
      </w:r>
    </w:p>
    <w:p w14:paraId="185CE464" w14:textId="5CFCB516" w:rsidR="007E625D" w:rsidRDefault="007E625D" w:rsidP="00EF4CD9">
      <w:pPr>
        <w:tabs>
          <w:tab w:val="left" w:pos="5040"/>
          <w:tab w:val="right" w:pos="9270"/>
        </w:tabs>
        <w:rPr>
          <w:i/>
          <w:color w:val="7030A0"/>
          <w:sz w:val="24"/>
          <w:szCs w:val="24"/>
        </w:rPr>
      </w:pPr>
      <w:r w:rsidRPr="007E625D">
        <w:rPr>
          <w:bCs/>
          <w:i/>
          <w:color w:val="7030A0"/>
          <w:sz w:val="24"/>
          <w:szCs w:val="24"/>
        </w:rPr>
        <w:t>Chuck E. Cheese fundraisers</w:t>
      </w:r>
      <w:r>
        <w:rPr>
          <w:bCs/>
          <w:i/>
          <w:color w:val="7030A0"/>
          <w:sz w:val="24"/>
          <w:szCs w:val="24"/>
        </w:rPr>
        <w:t xml:space="preserve"> </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686CA74D" w:rsidR="008A0AF3" w:rsidRPr="00340FE2" w:rsidRDefault="008A0AF3" w:rsidP="00C36D58">
      <w:pPr>
        <w:tabs>
          <w:tab w:val="left" w:pos="5040"/>
          <w:tab w:val="right" w:pos="9270"/>
        </w:tabs>
        <w:spacing w:after="0"/>
        <w:rPr>
          <w:bCs/>
          <w:i/>
          <w:sz w:val="24"/>
          <w:szCs w:val="24"/>
        </w:rPr>
      </w:pPr>
      <w:r w:rsidRPr="00D81406">
        <w:rPr>
          <w:bCs/>
          <w:i/>
          <w:color w:val="70AD47" w:themeColor="accent6"/>
          <w:sz w:val="24"/>
          <w:szCs w:val="24"/>
        </w:rPr>
        <w:t>GPS</w:t>
      </w:r>
      <w:r w:rsidR="003E224B">
        <w:rPr>
          <w:bCs/>
          <w:i/>
          <w:color w:val="70AD47" w:themeColor="accent6"/>
          <w:sz w:val="24"/>
          <w:szCs w:val="24"/>
        </w:rPr>
        <w:t xml:space="preserve"> </w:t>
      </w:r>
      <w:r w:rsidR="00FC3C61">
        <w:rPr>
          <w:bCs/>
          <w:i/>
          <w:color w:val="70AD47" w:themeColor="accent6"/>
          <w:sz w:val="24"/>
          <w:szCs w:val="24"/>
        </w:rPr>
        <w:t>– MVP, VIP, and KC3 Incentives</w:t>
      </w:r>
      <w:r w:rsidR="007E625D">
        <w:rPr>
          <w:bCs/>
          <w:i/>
          <w:color w:val="70AD47" w:themeColor="accent6"/>
          <w:sz w:val="24"/>
          <w:szCs w:val="24"/>
        </w:rPr>
        <w:t xml:space="preserve"> </w:t>
      </w:r>
      <w:r w:rsidR="00340FE2" w:rsidRPr="00340FE2">
        <w:rPr>
          <w:b/>
          <w:i/>
          <w:sz w:val="24"/>
          <w:szCs w:val="24"/>
          <w:highlight w:val="yellow"/>
        </w:rPr>
        <w:t>(shared ways we hope to compensate volunteers and our community for their input on data collection surveys)</w:t>
      </w:r>
    </w:p>
    <w:p w14:paraId="14E0D910" w14:textId="0B721681"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w:t>
      </w:r>
      <w:r w:rsidR="003E224B">
        <w:rPr>
          <w:bCs/>
          <w:i/>
          <w:color w:val="1F3864" w:themeColor="accent5" w:themeShade="80"/>
          <w:sz w:val="24"/>
          <w:szCs w:val="24"/>
        </w:rPr>
        <w:t>C</w:t>
      </w:r>
      <w:r w:rsidR="00355A8A">
        <w:rPr>
          <w:bCs/>
          <w:i/>
          <w:color w:val="1F3864" w:themeColor="accent5" w:themeShade="80"/>
          <w:sz w:val="24"/>
          <w:szCs w:val="24"/>
        </w:rPr>
        <w:t xml:space="preserve"> – </w:t>
      </w:r>
      <w:r w:rsidR="00355A8A" w:rsidRPr="00355A8A">
        <w:rPr>
          <w:bCs/>
          <w:i/>
          <w:color w:val="1F3864" w:themeColor="accent5" w:themeShade="80"/>
          <w:sz w:val="24"/>
          <w:szCs w:val="24"/>
        </w:rPr>
        <w:t>STATEWIDE FAMILY NETWORK PARENT/CAREGIVER WEEKEND TRAINING 2023</w:t>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29FC9059"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102021">
        <w:rPr>
          <w:b/>
          <w:i/>
          <w:color w:val="7030A0"/>
          <w:sz w:val="24"/>
          <w:szCs w:val="24"/>
        </w:rPr>
        <w:t xml:space="preserve"> </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4A0A7BF0" w14:textId="28FC7451" w:rsidR="009B5B41" w:rsidRPr="009B5B41" w:rsidRDefault="000B04EA" w:rsidP="00FE0048">
      <w:pPr>
        <w:tabs>
          <w:tab w:val="right" w:pos="12780"/>
        </w:tabs>
        <w:rPr>
          <w:i/>
          <w:iCs/>
          <w:color w:val="538135" w:themeColor="accent6" w:themeShade="BF"/>
          <w:sz w:val="24"/>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The Price is Right</w:t>
      </w:r>
      <w:r w:rsidR="009B5B41">
        <w:rPr>
          <w:i/>
          <w:iCs/>
          <w:color w:val="538135" w:themeColor="accent6" w:themeShade="BF"/>
          <w:sz w:val="24"/>
          <w:szCs w:val="24"/>
        </w:rPr>
        <w:t xml:space="preserve"> </w:t>
      </w:r>
      <w:r w:rsidR="009B5B41" w:rsidRPr="009B5B41">
        <w:rPr>
          <w:i/>
          <w:iCs/>
          <w:sz w:val="24"/>
          <w:szCs w:val="24"/>
          <w:highlight w:val="yellow"/>
        </w:rPr>
        <w:t>(Half of the game was played after presentation and the other half will be played next month)</w:t>
      </w:r>
    </w:p>
    <w:p w14:paraId="1AD563C7" w14:textId="1DF1CCE5"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A165EA">
        <w:rPr>
          <w:i/>
          <w:color w:val="538135" w:themeColor="accent6" w:themeShade="BF"/>
          <w:sz w:val="24"/>
          <w:szCs w:val="24"/>
        </w:rPr>
        <w:t>September 26</w:t>
      </w:r>
      <w:r w:rsidR="00A165EA" w:rsidRPr="00A165EA">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6525BE57" w14:textId="77777777" w:rsidR="00567BCF" w:rsidRDefault="00567BCF" w:rsidP="00EF4CD9">
      <w:pPr>
        <w:tabs>
          <w:tab w:val="left" w:pos="5040"/>
          <w:tab w:val="right" w:pos="9270"/>
        </w:tabs>
        <w:jc w:val="center"/>
        <w:rPr>
          <w:i/>
          <w:color w:val="538135" w:themeColor="accent6" w:themeShade="BF"/>
          <w:sz w:val="24"/>
          <w:szCs w:val="24"/>
        </w:rPr>
      </w:pPr>
    </w:p>
    <w:p w14:paraId="58F97FBA" w14:textId="77777777" w:rsidR="00567BCF" w:rsidRDefault="00567BCF" w:rsidP="00EF4CD9">
      <w:pPr>
        <w:tabs>
          <w:tab w:val="left" w:pos="5040"/>
          <w:tab w:val="right" w:pos="9270"/>
        </w:tabs>
        <w:jc w:val="center"/>
        <w:rPr>
          <w:i/>
          <w:color w:val="538135" w:themeColor="accent6" w:themeShade="BF"/>
          <w:sz w:val="24"/>
          <w:szCs w:val="24"/>
        </w:rPr>
      </w:pPr>
    </w:p>
    <w:p w14:paraId="54DA303F" w14:textId="77777777" w:rsidR="00567BCF" w:rsidRDefault="00567BCF" w:rsidP="00EF4CD9">
      <w:pPr>
        <w:tabs>
          <w:tab w:val="left" w:pos="5040"/>
          <w:tab w:val="right" w:pos="9270"/>
        </w:tabs>
        <w:jc w:val="center"/>
        <w:rPr>
          <w:i/>
          <w:color w:val="538135" w:themeColor="accent6" w:themeShade="BF"/>
          <w:sz w:val="24"/>
          <w:szCs w:val="24"/>
        </w:rPr>
      </w:pPr>
    </w:p>
    <w:p w14:paraId="4636C0A8" w14:textId="77777777" w:rsidR="00567BCF" w:rsidRDefault="00567BCF" w:rsidP="00EF4CD9">
      <w:pPr>
        <w:tabs>
          <w:tab w:val="left" w:pos="5040"/>
          <w:tab w:val="right" w:pos="9270"/>
        </w:tabs>
        <w:jc w:val="center"/>
        <w:rPr>
          <w:i/>
          <w:color w:val="538135" w:themeColor="accent6" w:themeShade="BF"/>
          <w:sz w:val="24"/>
          <w:szCs w:val="24"/>
        </w:rPr>
      </w:pPr>
    </w:p>
    <w:p w14:paraId="45C237C9" w14:textId="7F3BC028" w:rsidR="00EF4CD9" w:rsidRDefault="00EF4CD9" w:rsidP="00EF4CD9">
      <w:pPr>
        <w:tabs>
          <w:tab w:val="left" w:pos="5040"/>
          <w:tab w:val="right" w:pos="9270"/>
        </w:tabs>
        <w:jc w:val="center"/>
        <w:rPr>
          <w:i/>
          <w:color w:val="538135" w:themeColor="accent6" w:themeShade="BF"/>
          <w:sz w:val="24"/>
          <w:szCs w:val="24"/>
        </w:rPr>
      </w:pPr>
    </w:p>
    <w:p w14:paraId="235AF3F3" w14:textId="10E832D6" w:rsidR="00EF4CD9" w:rsidRDefault="00EF4CD9" w:rsidP="008C72AC">
      <w:pPr>
        <w:tabs>
          <w:tab w:val="left" w:pos="5040"/>
          <w:tab w:val="right" w:pos="9270"/>
        </w:tabs>
        <w:rPr>
          <w:i/>
          <w:color w:val="538135" w:themeColor="accent6" w:themeShade="BF"/>
          <w:sz w:val="24"/>
          <w:szCs w:val="24"/>
        </w:rPr>
      </w:pPr>
    </w:p>
    <w:p w14:paraId="69FE118F" w14:textId="3247B059" w:rsidR="00150DB1" w:rsidRPr="00EF4CD9" w:rsidRDefault="00567BCF"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65C6F2EE">
            <wp:simplePos x="0" y="0"/>
            <wp:positionH relativeFrom="margin">
              <wp:posOffset>2686050</wp:posOffset>
            </wp:positionH>
            <wp:positionV relativeFrom="paragraph">
              <wp:posOffset>-239264</wp:posOffset>
            </wp:positionV>
            <wp:extent cx="1359535" cy="140173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985" cy="14052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5"/>
          <w:headerReference w:type="default" r:id="rId16"/>
          <w:footerReference w:type="even" r:id="rId17"/>
          <w:footerReference w:type="default" r:id="rId18"/>
          <w:headerReference w:type="first" r:id="rId19"/>
          <w:footerReference w:type="first" r:id="rId20"/>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07EE38C6">
            <wp:simplePos x="0" y="0"/>
            <wp:positionH relativeFrom="margin">
              <wp:posOffset>2634615</wp:posOffset>
            </wp:positionH>
            <wp:positionV relativeFrom="paragraph">
              <wp:posOffset>-166370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D718F5A" w14:textId="77777777" w:rsidR="00567BCF" w:rsidRDefault="00567BCF"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243F2AFE" w14:textId="77777777" w:rsidR="00567BCF" w:rsidRDefault="00567BCF"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5904B275"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236C9761" w14:textId="77777777" w:rsidR="005D1BB5" w:rsidRDefault="005D1BB5" w:rsidP="001F2AC8">
      <w:pPr>
        <w:rPr>
          <w:sz w:val="32"/>
          <w:szCs w:val="32"/>
        </w:rPr>
      </w:pPr>
    </w:p>
    <w:p w14:paraId="401FDEDD" w14:textId="15C3D55D" w:rsidR="005D1BB5" w:rsidRDefault="00000000" w:rsidP="001F2AC8">
      <w:pPr>
        <w:rPr>
          <w:sz w:val="32"/>
          <w:szCs w:val="32"/>
        </w:rPr>
      </w:pPr>
      <w:hyperlink r:id="rId22" w:history="1">
        <w:r w:rsidR="005D1BB5" w:rsidRPr="00075700">
          <w:rPr>
            <w:rStyle w:val="Hyperlink"/>
            <w:sz w:val="32"/>
            <w:szCs w:val="32"/>
          </w:rPr>
          <w:t>https://publicinput.com/careandclosure</w:t>
        </w:r>
      </w:hyperlink>
    </w:p>
    <w:p w14:paraId="7CCABAB0" w14:textId="01E24559" w:rsidR="005D1BB5" w:rsidRDefault="005D1BB5" w:rsidP="001F2AC8">
      <w:pPr>
        <w:rPr>
          <w:sz w:val="32"/>
          <w:szCs w:val="32"/>
        </w:rPr>
      </w:pPr>
      <w:r>
        <w:rPr>
          <w:sz w:val="32"/>
          <w:szCs w:val="32"/>
        </w:rPr>
        <w:t>(More info on the Care &amp; Closure Project)</w:t>
      </w:r>
    </w:p>
    <w:p w14:paraId="0BF22564" w14:textId="77777777" w:rsidR="005D1BB5" w:rsidRDefault="005D1BB5" w:rsidP="001F2AC8">
      <w:pPr>
        <w:rPr>
          <w:sz w:val="32"/>
          <w:szCs w:val="32"/>
        </w:rPr>
      </w:pPr>
    </w:p>
    <w:p w14:paraId="150A86F0" w14:textId="77777777" w:rsidR="005D1BB5" w:rsidRDefault="00000000" w:rsidP="001F2AC8">
      <w:pPr>
        <w:rPr>
          <w:sz w:val="32"/>
          <w:szCs w:val="32"/>
        </w:rPr>
      </w:pPr>
      <w:hyperlink r:id="rId23" w:history="1">
        <w:r w:rsidR="005D1BB5" w:rsidRPr="00075700">
          <w:rPr>
            <w:rStyle w:val="Hyperlink"/>
            <w:sz w:val="32"/>
            <w:szCs w:val="32"/>
          </w:rPr>
          <w:t>https://forms.gle/FRdVERZEpU2mYtLFA</w:t>
        </w:r>
      </w:hyperlink>
      <w:r w:rsidR="005D1BB5">
        <w:rPr>
          <w:sz w:val="32"/>
          <w:szCs w:val="32"/>
        </w:rPr>
        <w:t xml:space="preserve"> </w:t>
      </w:r>
    </w:p>
    <w:p w14:paraId="752B9BA8" w14:textId="65C36BC6" w:rsidR="005D1BB5" w:rsidRDefault="005D1BB5" w:rsidP="001F2AC8">
      <w:pPr>
        <w:rPr>
          <w:sz w:val="32"/>
          <w:szCs w:val="32"/>
        </w:rPr>
      </w:pPr>
      <w:r>
        <w:rPr>
          <w:sz w:val="32"/>
          <w:szCs w:val="32"/>
        </w:rPr>
        <w:t>(Care &amp; Closure Subcommittee Interest Form)</w:t>
      </w:r>
    </w:p>
    <w:p w14:paraId="2309ED75" w14:textId="77777777" w:rsidR="005D1BB5" w:rsidRDefault="005D1BB5" w:rsidP="001F2AC8">
      <w:pPr>
        <w:rPr>
          <w:sz w:val="32"/>
          <w:szCs w:val="32"/>
        </w:rPr>
      </w:pPr>
    </w:p>
    <w:p w14:paraId="3D10D258" w14:textId="77777777" w:rsidR="005D1BB5" w:rsidRPr="00537947" w:rsidRDefault="005D1BB5" w:rsidP="001F2AC8">
      <w:pPr>
        <w:rPr>
          <w:sz w:val="32"/>
          <w:szCs w:val="32"/>
        </w:rPr>
      </w:pPr>
    </w:p>
    <w:sectPr w:rsidR="005D1BB5"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A469" w14:textId="77777777" w:rsidR="00B17B2F" w:rsidRDefault="00B17B2F" w:rsidP="00777A90">
      <w:pPr>
        <w:spacing w:after="0" w:line="240" w:lineRule="auto"/>
      </w:pPr>
      <w:r>
        <w:separator/>
      </w:r>
    </w:p>
  </w:endnote>
  <w:endnote w:type="continuationSeparator" w:id="0">
    <w:p w14:paraId="07E374F0" w14:textId="77777777" w:rsidR="00B17B2F" w:rsidRDefault="00B17B2F"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A4C2" w14:textId="77777777" w:rsidR="00B17B2F" w:rsidRDefault="00B17B2F" w:rsidP="00777A90">
      <w:pPr>
        <w:spacing w:after="0" w:line="240" w:lineRule="auto"/>
      </w:pPr>
      <w:r>
        <w:separator/>
      </w:r>
    </w:p>
  </w:footnote>
  <w:footnote w:type="continuationSeparator" w:id="0">
    <w:p w14:paraId="26D232A9" w14:textId="77777777" w:rsidR="00B17B2F" w:rsidRDefault="00B17B2F"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 w:numId="26" w16cid:durableId="1322849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02C21"/>
    <w:rsid w:val="000101B9"/>
    <w:rsid w:val="0001372B"/>
    <w:rsid w:val="00014263"/>
    <w:rsid w:val="00015C82"/>
    <w:rsid w:val="000421DC"/>
    <w:rsid w:val="000422A5"/>
    <w:rsid w:val="00045FC7"/>
    <w:rsid w:val="00051439"/>
    <w:rsid w:val="000568DF"/>
    <w:rsid w:val="00066F02"/>
    <w:rsid w:val="0008303F"/>
    <w:rsid w:val="000838DD"/>
    <w:rsid w:val="0008653D"/>
    <w:rsid w:val="000879E7"/>
    <w:rsid w:val="00090BD7"/>
    <w:rsid w:val="000950BA"/>
    <w:rsid w:val="0009563B"/>
    <w:rsid w:val="000A6110"/>
    <w:rsid w:val="000B04EA"/>
    <w:rsid w:val="000B224D"/>
    <w:rsid w:val="000B2E2A"/>
    <w:rsid w:val="000B4BC5"/>
    <w:rsid w:val="000D383D"/>
    <w:rsid w:val="000D4613"/>
    <w:rsid w:val="000D6575"/>
    <w:rsid w:val="000E1BBF"/>
    <w:rsid w:val="000F65D1"/>
    <w:rsid w:val="000F73B3"/>
    <w:rsid w:val="000F74BA"/>
    <w:rsid w:val="00102021"/>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A38A4"/>
    <w:rsid w:val="001A6CD6"/>
    <w:rsid w:val="001B3E75"/>
    <w:rsid w:val="001C4AA7"/>
    <w:rsid w:val="001D3D92"/>
    <w:rsid w:val="001E3717"/>
    <w:rsid w:val="001F2AC8"/>
    <w:rsid w:val="001F6336"/>
    <w:rsid w:val="00201325"/>
    <w:rsid w:val="002116D2"/>
    <w:rsid w:val="00224A1A"/>
    <w:rsid w:val="00224DF7"/>
    <w:rsid w:val="0022623A"/>
    <w:rsid w:val="00230CF6"/>
    <w:rsid w:val="00234689"/>
    <w:rsid w:val="00237671"/>
    <w:rsid w:val="002402BB"/>
    <w:rsid w:val="00241E06"/>
    <w:rsid w:val="0025028F"/>
    <w:rsid w:val="00253EDC"/>
    <w:rsid w:val="002557B5"/>
    <w:rsid w:val="00256BD4"/>
    <w:rsid w:val="00265064"/>
    <w:rsid w:val="00265EF9"/>
    <w:rsid w:val="00271EC4"/>
    <w:rsid w:val="00273FFF"/>
    <w:rsid w:val="00277B1C"/>
    <w:rsid w:val="002935E1"/>
    <w:rsid w:val="002945B9"/>
    <w:rsid w:val="002A1D5E"/>
    <w:rsid w:val="002A2A86"/>
    <w:rsid w:val="002A6E65"/>
    <w:rsid w:val="002B11D0"/>
    <w:rsid w:val="002B1781"/>
    <w:rsid w:val="002B3F3E"/>
    <w:rsid w:val="002B57ED"/>
    <w:rsid w:val="002C4E96"/>
    <w:rsid w:val="002C64D7"/>
    <w:rsid w:val="002D0D8C"/>
    <w:rsid w:val="002D218E"/>
    <w:rsid w:val="002D3E7E"/>
    <w:rsid w:val="002D55A9"/>
    <w:rsid w:val="002D56B4"/>
    <w:rsid w:val="002D59F4"/>
    <w:rsid w:val="0030681F"/>
    <w:rsid w:val="00306A33"/>
    <w:rsid w:val="00307DF5"/>
    <w:rsid w:val="003212F2"/>
    <w:rsid w:val="00323A0E"/>
    <w:rsid w:val="003253CD"/>
    <w:rsid w:val="00327B7E"/>
    <w:rsid w:val="00331536"/>
    <w:rsid w:val="00331CE5"/>
    <w:rsid w:val="0033289F"/>
    <w:rsid w:val="00333B46"/>
    <w:rsid w:val="0033662B"/>
    <w:rsid w:val="00336BF6"/>
    <w:rsid w:val="00337642"/>
    <w:rsid w:val="00340FE2"/>
    <w:rsid w:val="0034689A"/>
    <w:rsid w:val="003500DB"/>
    <w:rsid w:val="00351EEF"/>
    <w:rsid w:val="00352414"/>
    <w:rsid w:val="003531CA"/>
    <w:rsid w:val="00355A8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24B"/>
    <w:rsid w:val="003E27C8"/>
    <w:rsid w:val="003E2AA6"/>
    <w:rsid w:val="003E70B1"/>
    <w:rsid w:val="003E7DFF"/>
    <w:rsid w:val="003F09F4"/>
    <w:rsid w:val="003F3B0A"/>
    <w:rsid w:val="00406169"/>
    <w:rsid w:val="0041003B"/>
    <w:rsid w:val="0041663C"/>
    <w:rsid w:val="004205A5"/>
    <w:rsid w:val="00422292"/>
    <w:rsid w:val="00430491"/>
    <w:rsid w:val="004325A2"/>
    <w:rsid w:val="004343D2"/>
    <w:rsid w:val="0043514B"/>
    <w:rsid w:val="00445762"/>
    <w:rsid w:val="004561FB"/>
    <w:rsid w:val="00456A23"/>
    <w:rsid w:val="0046487E"/>
    <w:rsid w:val="00467617"/>
    <w:rsid w:val="00471716"/>
    <w:rsid w:val="00475A48"/>
    <w:rsid w:val="00476601"/>
    <w:rsid w:val="00477F60"/>
    <w:rsid w:val="004815A7"/>
    <w:rsid w:val="004865D3"/>
    <w:rsid w:val="00486C24"/>
    <w:rsid w:val="00494714"/>
    <w:rsid w:val="00496750"/>
    <w:rsid w:val="004A4461"/>
    <w:rsid w:val="004A6FCE"/>
    <w:rsid w:val="004B1A32"/>
    <w:rsid w:val="004B2FA9"/>
    <w:rsid w:val="004B6E81"/>
    <w:rsid w:val="004C1288"/>
    <w:rsid w:val="004C235F"/>
    <w:rsid w:val="004C3AAD"/>
    <w:rsid w:val="004C74E5"/>
    <w:rsid w:val="004D43F3"/>
    <w:rsid w:val="004D59BD"/>
    <w:rsid w:val="004E2475"/>
    <w:rsid w:val="004E5CB0"/>
    <w:rsid w:val="004E6597"/>
    <w:rsid w:val="004F0BEE"/>
    <w:rsid w:val="004F1C14"/>
    <w:rsid w:val="004F692C"/>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3A3D"/>
    <w:rsid w:val="005647B0"/>
    <w:rsid w:val="00565C6C"/>
    <w:rsid w:val="0056743B"/>
    <w:rsid w:val="00567BCD"/>
    <w:rsid w:val="00567BCF"/>
    <w:rsid w:val="00570634"/>
    <w:rsid w:val="005753E6"/>
    <w:rsid w:val="00581A91"/>
    <w:rsid w:val="0058641E"/>
    <w:rsid w:val="00587208"/>
    <w:rsid w:val="00591471"/>
    <w:rsid w:val="00592158"/>
    <w:rsid w:val="005924A2"/>
    <w:rsid w:val="00593059"/>
    <w:rsid w:val="005A3882"/>
    <w:rsid w:val="005B6626"/>
    <w:rsid w:val="005C66E7"/>
    <w:rsid w:val="005D1BB5"/>
    <w:rsid w:val="005D5128"/>
    <w:rsid w:val="00601381"/>
    <w:rsid w:val="00604B29"/>
    <w:rsid w:val="00604F04"/>
    <w:rsid w:val="00606040"/>
    <w:rsid w:val="00607A1D"/>
    <w:rsid w:val="00621CA9"/>
    <w:rsid w:val="0062358F"/>
    <w:rsid w:val="00631482"/>
    <w:rsid w:val="006349D4"/>
    <w:rsid w:val="00636335"/>
    <w:rsid w:val="00641AF6"/>
    <w:rsid w:val="00643083"/>
    <w:rsid w:val="00643A66"/>
    <w:rsid w:val="00647094"/>
    <w:rsid w:val="0064729A"/>
    <w:rsid w:val="006518C6"/>
    <w:rsid w:val="006542CA"/>
    <w:rsid w:val="0066709B"/>
    <w:rsid w:val="00667994"/>
    <w:rsid w:val="0067043F"/>
    <w:rsid w:val="00675118"/>
    <w:rsid w:val="006764CE"/>
    <w:rsid w:val="0068206E"/>
    <w:rsid w:val="00683315"/>
    <w:rsid w:val="00696C10"/>
    <w:rsid w:val="006A0F7E"/>
    <w:rsid w:val="006A2AAC"/>
    <w:rsid w:val="006A35FF"/>
    <w:rsid w:val="006A7F8A"/>
    <w:rsid w:val="006C017A"/>
    <w:rsid w:val="006C199C"/>
    <w:rsid w:val="006C4256"/>
    <w:rsid w:val="006C7F7F"/>
    <w:rsid w:val="006E17D7"/>
    <w:rsid w:val="00705BB1"/>
    <w:rsid w:val="00706458"/>
    <w:rsid w:val="007159D6"/>
    <w:rsid w:val="0072207B"/>
    <w:rsid w:val="00722779"/>
    <w:rsid w:val="00732B81"/>
    <w:rsid w:val="00732C17"/>
    <w:rsid w:val="00732EDA"/>
    <w:rsid w:val="007369A6"/>
    <w:rsid w:val="00740519"/>
    <w:rsid w:val="00743FEC"/>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D1B13"/>
    <w:rsid w:val="007D2159"/>
    <w:rsid w:val="007D36BE"/>
    <w:rsid w:val="007D7C28"/>
    <w:rsid w:val="007E2C1E"/>
    <w:rsid w:val="007E4ED2"/>
    <w:rsid w:val="007E625D"/>
    <w:rsid w:val="007E6AD8"/>
    <w:rsid w:val="007F0595"/>
    <w:rsid w:val="007F4417"/>
    <w:rsid w:val="007F44EB"/>
    <w:rsid w:val="007F4E4F"/>
    <w:rsid w:val="00804047"/>
    <w:rsid w:val="0080460E"/>
    <w:rsid w:val="008347E9"/>
    <w:rsid w:val="0083640C"/>
    <w:rsid w:val="0084037C"/>
    <w:rsid w:val="00843310"/>
    <w:rsid w:val="00846D8B"/>
    <w:rsid w:val="00855027"/>
    <w:rsid w:val="008600D2"/>
    <w:rsid w:val="00861F3D"/>
    <w:rsid w:val="008653AB"/>
    <w:rsid w:val="00875715"/>
    <w:rsid w:val="0087782B"/>
    <w:rsid w:val="00882270"/>
    <w:rsid w:val="008917ED"/>
    <w:rsid w:val="00892BF0"/>
    <w:rsid w:val="00892F79"/>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5667"/>
    <w:rsid w:val="00906A1A"/>
    <w:rsid w:val="00913050"/>
    <w:rsid w:val="00914A9E"/>
    <w:rsid w:val="00916257"/>
    <w:rsid w:val="00937AD7"/>
    <w:rsid w:val="00943803"/>
    <w:rsid w:val="0095716F"/>
    <w:rsid w:val="009572A1"/>
    <w:rsid w:val="00965686"/>
    <w:rsid w:val="00965BB9"/>
    <w:rsid w:val="0097101D"/>
    <w:rsid w:val="0097309C"/>
    <w:rsid w:val="00980006"/>
    <w:rsid w:val="00980457"/>
    <w:rsid w:val="009814B5"/>
    <w:rsid w:val="00986692"/>
    <w:rsid w:val="009871B1"/>
    <w:rsid w:val="00990707"/>
    <w:rsid w:val="00994595"/>
    <w:rsid w:val="009971D3"/>
    <w:rsid w:val="009A1AEB"/>
    <w:rsid w:val="009A23A6"/>
    <w:rsid w:val="009A2C76"/>
    <w:rsid w:val="009B343D"/>
    <w:rsid w:val="009B5B41"/>
    <w:rsid w:val="009C038C"/>
    <w:rsid w:val="009C1747"/>
    <w:rsid w:val="009C63EF"/>
    <w:rsid w:val="009D272B"/>
    <w:rsid w:val="009D6E78"/>
    <w:rsid w:val="009E1C2C"/>
    <w:rsid w:val="009F3498"/>
    <w:rsid w:val="009F4412"/>
    <w:rsid w:val="009F5180"/>
    <w:rsid w:val="00A079F7"/>
    <w:rsid w:val="00A11141"/>
    <w:rsid w:val="00A165EA"/>
    <w:rsid w:val="00A204B5"/>
    <w:rsid w:val="00A2145A"/>
    <w:rsid w:val="00A231CD"/>
    <w:rsid w:val="00A23643"/>
    <w:rsid w:val="00A358C0"/>
    <w:rsid w:val="00A435BE"/>
    <w:rsid w:val="00A43D24"/>
    <w:rsid w:val="00A6020A"/>
    <w:rsid w:val="00A616E6"/>
    <w:rsid w:val="00A6178F"/>
    <w:rsid w:val="00A659BD"/>
    <w:rsid w:val="00A66C41"/>
    <w:rsid w:val="00A8051A"/>
    <w:rsid w:val="00A81F2D"/>
    <w:rsid w:val="00A91822"/>
    <w:rsid w:val="00A957EB"/>
    <w:rsid w:val="00AA3BA2"/>
    <w:rsid w:val="00AA6B24"/>
    <w:rsid w:val="00AB202F"/>
    <w:rsid w:val="00AB2374"/>
    <w:rsid w:val="00AB4352"/>
    <w:rsid w:val="00AC771A"/>
    <w:rsid w:val="00AD3B09"/>
    <w:rsid w:val="00AD422C"/>
    <w:rsid w:val="00AE1704"/>
    <w:rsid w:val="00AF7B37"/>
    <w:rsid w:val="00B00B22"/>
    <w:rsid w:val="00B06E23"/>
    <w:rsid w:val="00B11E67"/>
    <w:rsid w:val="00B128CE"/>
    <w:rsid w:val="00B13D89"/>
    <w:rsid w:val="00B17B2F"/>
    <w:rsid w:val="00B2284D"/>
    <w:rsid w:val="00B22A42"/>
    <w:rsid w:val="00B33DE1"/>
    <w:rsid w:val="00B34EFD"/>
    <w:rsid w:val="00B471FF"/>
    <w:rsid w:val="00B47399"/>
    <w:rsid w:val="00B539CA"/>
    <w:rsid w:val="00B55DB8"/>
    <w:rsid w:val="00B56EF7"/>
    <w:rsid w:val="00B64A38"/>
    <w:rsid w:val="00B6658E"/>
    <w:rsid w:val="00B6754F"/>
    <w:rsid w:val="00B8213E"/>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24328"/>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66BB"/>
    <w:rsid w:val="00D1748E"/>
    <w:rsid w:val="00D34591"/>
    <w:rsid w:val="00D35CB2"/>
    <w:rsid w:val="00D37B23"/>
    <w:rsid w:val="00D37D73"/>
    <w:rsid w:val="00D4275D"/>
    <w:rsid w:val="00D464CF"/>
    <w:rsid w:val="00D51F3D"/>
    <w:rsid w:val="00D548BD"/>
    <w:rsid w:val="00D55819"/>
    <w:rsid w:val="00D67BD2"/>
    <w:rsid w:val="00D7726B"/>
    <w:rsid w:val="00D81406"/>
    <w:rsid w:val="00D8249D"/>
    <w:rsid w:val="00D851E5"/>
    <w:rsid w:val="00D864D4"/>
    <w:rsid w:val="00D9500B"/>
    <w:rsid w:val="00DA7CCF"/>
    <w:rsid w:val="00DD7E4D"/>
    <w:rsid w:val="00DE25D0"/>
    <w:rsid w:val="00DF547C"/>
    <w:rsid w:val="00DF6221"/>
    <w:rsid w:val="00DF70D5"/>
    <w:rsid w:val="00DF7FAF"/>
    <w:rsid w:val="00E00FC8"/>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15BCE"/>
    <w:rsid w:val="00F2321B"/>
    <w:rsid w:val="00F2644F"/>
    <w:rsid w:val="00F2743A"/>
    <w:rsid w:val="00F36732"/>
    <w:rsid w:val="00F404A0"/>
    <w:rsid w:val="00F513D7"/>
    <w:rsid w:val="00F63EC6"/>
    <w:rsid w:val="00F66E7A"/>
    <w:rsid w:val="00F72F57"/>
    <w:rsid w:val="00F75E9F"/>
    <w:rsid w:val="00F8090B"/>
    <w:rsid w:val="00F81C6F"/>
    <w:rsid w:val="00F92A66"/>
    <w:rsid w:val="00F93238"/>
    <w:rsid w:val="00F94E07"/>
    <w:rsid w:val="00F94E5B"/>
    <w:rsid w:val="00FA313A"/>
    <w:rsid w:val="00FB1F84"/>
    <w:rsid w:val="00FB3B10"/>
    <w:rsid w:val="00FB56E8"/>
    <w:rsid w:val="00FC3C61"/>
    <w:rsid w:val="00FC6D6E"/>
    <w:rsid w:val="00FD5A92"/>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johnson@kingcounty.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jmcduffie@kingcounty.gov"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forms.gle/FRdVERZEpU2mYtLF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publicinput.com/careandcl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2.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3.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42367</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44</cp:revision>
  <cp:lastPrinted>2020-02-20T21:09:00Z</cp:lastPrinted>
  <dcterms:created xsi:type="dcterms:W3CDTF">2023-02-16T08:13:00Z</dcterms:created>
  <dcterms:modified xsi:type="dcterms:W3CDTF">2023-11-23T20:43:00Z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